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3201B">
      <w:pP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系列：软塑系列</w:t>
      </w:r>
    </w:p>
    <w:p w14:paraId="430FA897"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型号：SOE-软橡塑</w:t>
      </w:r>
    </w:p>
    <w:p w14:paraId="4B6BC96C">
      <w:pPr>
        <w:rPr>
          <w:rFonts w:hint="default" w:ascii="宋体" w:hAnsi="宋体" w:eastAsia="宋体"/>
          <w:b/>
          <w:bCs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产品名称：</w:t>
      </w:r>
      <w:r>
        <w:rPr>
          <w:rFonts w:hint="eastAsia" w:ascii="宋体" w:hAnsi="宋体" w:eastAsia="宋体"/>
          <w:b/>
          <w:bCs/>
          <w:sz w:val="24"/>
          <w:szCs w:val="24"/>
        </w:rPr>
        <w:t>橡塑弹性模块</w:t>
      </w:r>
    </w:p>
    <w:p w14:paraId="72E3DBE9">
      <w:pPr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基本要求：</w:t>
      </w:r>
    </w:p>
    <w:p w14:paraId="2C242CB5">
      <w:pPr>
        <w:numPr>
          <w:ilvl w:val="0"/>
          <w:numId w:val="1"/>
        </w:numPr>
        <w:spacing w:line="360" w:lineRule="auto"/>
        <w:rPr>
          <w:rFonts w:hint="default" w:ascii="宋体" w:hAnsi="宋体" w:eastAsia="宋体" w:cstheme="minorEastAsia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theme="minorEastAsia"/>
          <w:color w:val="auto"/>
          <w:sz w:val="21"/>
          <w:szCs w:val="21"/>
        </w:rPr>
        <w:t>产品规格：</w:t>
      </w:r>
      <w:r>
        <w:rPr>
          <w:rFonts w:hint="eastAsia" w:ascii="宋体" w:hAnsi="宋体" w:eastAsia="宋体" w:cstheme="minorEastAsia"/>
          <w:color w:val="auto"/>
          <w:sz w:val="21"/>
          <w:szCs w:val="21"/>
          <w:lang w:val="en-US" w:eastAsia="zh-CN"/>
        </w:rPr>
        <w:t>305mm*305mm*16.5</w:t>
      </w:r>
      <w:bookmarkStart w:id="0" w:name="_GoBack"/>
      <w:bookmarkEnd w:id="0"/>
      <w:r>
        <w:rPr>
          <w:rFonts w:hint="eastAsia" w:ascii="宋体" w:hAnsi="宋体" w:eastAsia="宋体" w:cstheme="minorEastAsia"/>
          <w:color w:val="auto"/>
          <w:sz w:val="21"/>
          <w:szCs w:val="21"/>
          <w:lang w:val="en-US" w:eastAsia="zh-CN"/>
        </w:rPr>
        <w:t>mm</w:t>
      </w:r>
      <w:r>
        <w:rPr>
          <w:rFonts w:hint="eastAsia" w:ascii="宋体" w:hAnsi="宋体" w:eastAsia="宋体" w:cstheme="minorEastAsia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theme="minorEastAsia"/>
          <w:color w:val="auto"/>
          <w:sz w:val="21"/>
          <w:szCs w:val="21"/>
          <w:lang w:val="en-US" w:eastAsia="zh-CN"/>
        </w:rPr>
        <w:t>±0.5mm</w:t>
      </w:r>
      <w:r>
        <w:rPr>
          <w:rFonts w:hint="eastAsia" w:ascii="宋体" w:hAnsi="宋体" w:eastAsia="宋体" w:cstheme="minorEastAsia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theme="minorEastAsia"/>
          <w:color w:val="auto"/>
          <w:sz w:val="21"/>
          <w:szCs w:val="21"/>
          <w:lang w:val="en-US" w:eastAsia="zh-CN"/>
        </w:rPr>
        <w:t xml:space="preserve"> </w:t>
      </w:r>
    </w:p>
    <w:p w14:paraId="691AF85C">
      <w:pPr>
        <w:numPr>
          <w:ilvl w:val="0"/>
          <w:numId w:val="1"/>
        </w:numPr>
        <w:spacing w:line="360" w:lineRule="auto"/>
        <w:rPr>
          <w:rFonts w:hint="default" w:ascii="宋体" w:hAnsi="宋体" w:eastAsia="宋体" w:cstheme="minorEastAsia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theme="minorEastAsia"/>
          <w:color w:val="auto"/>
          <w:sz w:val="21"/>
          <w:szCs w:val="21"/>
          <w:lang w:val="en-US" w:eastAsia="zh-CN"/>
        </w:rPr>
        <w:t xml:space="preserve">产品重量： 590g（±15g）   </w:t>
      </w:r>
    </w:p>
    <w:p w14:paraId="6A0FD8BB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auto"/>
          <w:sz w:val="21"/>
          <w:szCs w:val="21"/>
        </w:rPr>
      </w:pPr>
      <w:r>
        <w:rPr>
          <w:rFonts w:hint="eastAsia" w:ascii="宋体" w:hAnsi="宋体" w:eastAsia="宋体" w:cstheme="minorEastAsia"/>
          <w:color w:val="auto"/>
          <w:sz w:val="21"/>
          <w:szCs w:val="21"/>
        </w:rPr>
        <w:t>食品级改性聚丙烯材质，100%原生料，无毒无味，绿色、安全，环保；</w:t>
      </w:r>
    </w:p>
    <w:p w14:paraId="197A5A7E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auto"/>
          <w:sz w:val="21"/>
          <w:szCs w:val="21"/>
        </w:rPr>
      </w:pPr>
      <w:r>
        <w:rPr>
          <w:rFonts w:hint="eastAsia" w:ascii="宋体" w:hAnsi="宋体" w:eastAsia="宋体" w:cstheme="minorEastAsia"/>
          <w:color w:val="auto"/>
          <w:sz w:val="21"/>
          <w:szCs w:val="21"/>
        </w:rPr>
        <w:t>运动地板外观：适合于运动，具备运动地板特性。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单块地板是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三维立体矩阵型“十字沟槽”系统，同时也拥有</w:t>
      </w:r>
      <w:r>
        <w:rPr>
          <w:rFonts w:hint="eastAsia" w:ascii="宋体" w:hAnsi="宋体" w:eastAsia="宋体" w:cstheme="minorEastAsia"/>
          <w:b/>
          <w:bCs/>
          <w:color w:val="0000FF"/>
          <w:sz w:val="20"/>
          <w:szCs w:val="20"/>
          <w:lang w:val="en-US" w:eastAsia="zh-CN"/>
        </w:rPr>
        <w:t>49个“十字”排水孔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稳定防滑、快速排水，表面纹路为漫反射表面，哑光不刺眼带来更多安全防护；底部支撑柱采用性吸能环，不扭曲、不变形，不断裂，智能缓解热胀冷缩引起的场地起拱或开裂问题。</w:t>
      </w:r>
      <w:r>
        <w:rPr>
          <w:rFonts w:hint="eastAsia" w:ascii="宋体" w:hAnsi="宋体" w:eastAsia="宋体" w:cstheme="minorEastAsia"/>
          <w:color w:val="auto"/>
          <w:sz w:val="21"/>
          <w:szCs w:val="21"/>
          <w:lang w:val="en-US" w:eastAsia="zh-CN"/>
        </w:rPr>
        <w:t>大筋面设计，筋宽壁厚；表面镂空，快速排水；360度无棱角结构，有效避免活动时意外摔倒的伤害。</w:t>
      </w:r>
    </w:p>
    <w:p w14:paraId="4F72D55F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auto"/>
          <w:sz w:val="21"/>
          <w:szCs w:val="21"/>
        </w:rPr>
      </w:pPr>
      <w:r>
        <w:rPr>
          <w:rFonts w:hint="eastAsia" w:ascii="宋体" w:hAnsi="宋体" w:eastAsia="宋体" w:cstheme="minorEastAsia"/>
          <w:b/>
          <w:bCs/>
          <w:color w:val="0000FF"/>
          <w:sz w:val="20"/>
          <w:szCs w:val="20"/>
          <w:lang w:val="en-US" w:eastAsia="zh-CN"/>
        </w:rPr>
        <w:t>196个回字形图腾纹理面：单块地板表面是由196个回字形图腾组组成，每一组图腾组由4个回形图腾构成；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不反光、不刺眼，色泽柔和，极大提高摩擦力，防滑效果更显著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96975C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防热胀冷缩性：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单块地板两边带有锁扣且不少于10组，单边锁扣有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五组扣子，五组扣子相互连接且每组扣子是由三个小长方体型锁扣构成，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防止因温度上升引起的起拱，保证地板在2mm间隙内伸缩，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一体式加固锁扣设计，且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并且扣子相互连接处有四处梯形锁扣</w:t>
      </w:r>
      <w:r>
        <w:rPr>
          <w:rFonts w:hint="eastAsia" w:ascii="宋体" w:hAnsi="宋体" w:eastAsia="宋体" w:cstheme="minorEastAsia"/>
          <w:color w:val="FF0000"/>
          <w:sz w:val="20"/>
          <w:szCs w:val="20"/>
        </w:rPr>
        <w:t>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这种连接方式更稳固，防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止因温度下降引起的拉裂，可解决长期热胀冷缩情况下地板的破裂问题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同时在-50℃环境中，收缩率为0-0.1%，具有不起拱、不开裂的特性。</w:t>
      </w:r>
    </w:p>
    <w:p w14:paraId="7A69C8FA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0000FF"/>
          <w:sz w:val="20"/>
          <w:szCs w:val="20"/>
        </w:rPr>
        <w:t>单块地板</w:t>
      </w:r>
      <w:r>
        <w:rPr>
          <w:rFonts w:hint="eastAsia" w:ascii="宋体" w:hAnsi="宋体" w:eastAsia="宋体" w:cstheme="minorEastAsia"/>
          <w:color w:val="0000FF"/>
          <w:sz w:val="20"/>
          <w:szCs w:val="20"/>
          <w:lang w:val="en-US" w:eastAsia="zh-CN"/>
        </w:rPr>
        <w:t>锁扣需要具备两个安全固定卫士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，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有效防风、防盗、防位移，均匀减震；防止</w:t>
      </w: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运动时</w:t>
      </w:r>
      <w:r>
        <w:rPr>
          <w:rFonts w:hint="eastAsia" w:ascii="宋体" w:hAnsi="宋体" w:eastAsia="宋体" w:cstheme="minorEastAsia"/>
          <w:color w:val="auto"/>
          <w:sz w:val="20"/>
          <w:szCs w:val="20"/>
        </w:rPr>
        <w:t>造成的蹬地位移起拱现象。</w:t>
      </w:r>
    </w:p>
    <w:p w14:paraId="1BF320D3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auto"/>
          <w:sz w:val="21"/>
          <w:szCs w:val="21"/>
        </w:rPr>
      </w:pPr>
      <w:r>
        <w:rPr>
          <w:rFonts w:hint="eastAsia" w:ascii="宋体" w:hAnsi="宋体" w:eastAsia="宋体" w:cstheme="minorEastAsia"/>
          <w:color w:val="auto"/>
          <w:sz w:val="21"/>
          <w:szCs w:val="21"/>
        </w:rPr>
        <w:t>稳固系统：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稳固系统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theme="minorEastAsia"/>
          <w:color w:val="FF0000"/>
          <w:sz w:val="20"/>
          <w:szCs w:val="20"/>
        </w:rPr>
        <w:t>产品底部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有72个特殊设计米字型支撑柱+72个十字形支撑柱交错排序，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支撑稳固不变形，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均匀分解表面压力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多点抓地，抓地力强，有效防止位移。</w:t>
      </w:r>
      <w:r>
        <w:rPr>
          <w:rFonts w:hint="eastAsia" w:ascii="宋体" w:hAnsi="宋体" w:eastAsia="宋体" w:cstheme="minorEastAsia"/>
          <w:color w:val="FF0000"/>
          <w:sz w:val="20"/>
          <w:szCs w:val="20"/>
          <w:lang w:val="en-US" w:eastAsia="zh-CN"/>
        </w:rPr>
        <w:t>以及地板支撑柱之间都采用加筋设计，能够耐重压，同时不起拱不变形，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具有反复冲击不塌陷，不断裂的优异性能；同时</w:t>
      </w:r>
      <w:r>
        <w:rPr>
          <w:rFonts w:hint="eastAsia" w:ascii="宋体" w:hAnsi="宋体" w:eastAsia="宋体" w:cstheme="minor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保护运动员膝关节、踝关节，降低运动劳损。</w:t>
      </w:r>
    </w:p>
    <w:p w14:paraId="3C6561D6">
      <w:pPr>
        <w:numPr>
          <w:ilvl w:val="0"/>
          <w:numId w:val="1"/>
        </w:numPr>
        <w:spacing w:line="360" w:lineRule="auto"/>
        <w:rPr>
          <w:rFonts w:ascii="宋体" w:hAnsi="宋体" w:eastAsia="宋体" w:cstheme="minorEastAsia"/>
          <w:color w:val="auto"/>
          <w:sz w:val="20"/>
          <w:szCs w:val="20"/>
        </w:rPr>
      </w:pPr>
      <w:r>
        <w:rPr>
          <w:rFonts w:hint="eastAsia" w:ascii="宋体" w:hAnsi="宋体" w:eastAsia="宋体" w:cstheme="minorEastAsia"/>
          <w:color w:val="auto"/>
          <w:sz w:val="20"/>
          <w:szCs w:val="20"/>
          <w:lang w:val="en-US" w:eastAsia="zh-CN"/>
        </w:rPr>
        <w:t>要求投标提供样品封样。</w:t>
      </w:r>
    </w:p>
    <w:p w14:paraId="231C5951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具体参数：</w:t>
      </w:r>
    </w:p>
    <w:p w14:paraId="6CA1C1B2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单块地板平整度≤1mm</w:t>
      </w:r>
    </w:p>
    <w:p w14:paraId="1490B75D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篮球反弹率≥90%</w:t>
      </w:r>
    </w:p>
    <w:p w14:paraId="0ED71B44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地板的耐压性：单块地板均匀受压15KN历时1分钟，无任何破损现象</w:t>
      </w:r>
    </w:p>
    <w:p w14:paraId="6D3DC72F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磨擦系数≥0.5</w:t>
      </w:r>
    </w:p>
    <w:p w14:paraId="760F3ADA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垂直变形≤5mm</w:t>
      </w:r>
    </w:p>
    <w:p w14:paraId="4151A2E0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拉伸强度≥18MPa</w:t>
      </w:r>
    </w:p>
    <w:p w14:paraId="73E23194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弯曲强度≥18MPa</w:t>
      </w:r>
    </w:p>
    <w:p w14:paraId="47950289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断裂伸长率≥300%</w:t>
      </w:r>
    </w:p>
    <w:p w14:paraId="3A8F20B4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甲醛24小时释放量≤1%</w:t>
      </w:r>
    </w:p>
    <w:p w14:paraId="38E4BFE5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耐低温（-50℃，96h）：试验后无龟裂、无明显色差</w:t>
      </w:r>
    </w:p>
    <w:p w14:paraId="73852CF0">
      <w:pPr>
        <w:pStyle w:val="12"/>
        <w:numPr>
          <w:ilvl w:val="0"/>
          <w:numId w:val="2"/>
        </w:numPr>
        <w:spacing w:line="360" w:lineRule="auto"/>
        <w:ind w:firstLine="0" w:firstLineChars="0"/>
        <w:rPr>
          <w:rFonts w:hint="eastAsia" w:eastAsia="宋体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耐高温（120℃，96h）：试验后无融化、无龟裂、无明显色差；</w:t>
      </w:r>
    </w:p>
    <w:p w14:paraId="2C92A662"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spacing w:val="-2"/>
          <w:kern w:val="2"/>
          <w:sz w:val="22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993" w:right="1133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F18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A701E">
    <w:pPr>
      <w:pStyle w:val="3"/>
      <w:tabs>
        <w:tab w:val="left" w:pos="457"/>
        <w:tab w:val="clear" w:pos="4153"/>
      </w:tabs>
      <w:jc w:val="left"/>
      <w:rPr>
        <w:rFonts w:hint="eastAsia" w:eastAsia="宋体"/>
        <w:sz w:val="15"/>
        <w:szCs w:val="15"/>
        <w:lang w:eastAsia="zh-CN"/>
      </w:rPr>
    </w:pPr>
    <w:r>
      <w:rPr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D20E79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20E79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sz w:val="15"/>
        <w:szCs w:val="15"/>
      </w:rPr>
      <w:drawing>
        <wp:inline distT="0" distB="0" distL="114300" distR="114300">
          <wp:extent cx="659765" cy="540385"/>
          <wp:effectExtent l="0" t="0" r="6985" b="12065"/>
          <wp:docPr id="2" name="图片 1" descr="edfb3414da6cb9f2ec89ac768234e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dfb3414da6cb9f2ec89ac768234ec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5"/>
        <w:szCs w:val="15"/>
      </w:rPr>
      <w:t>四川国奥华</w:t>
    </w:r>
    <w:r>
      <w:rPr>
        <w:rFonts w:hint="eastAsia"/>
        <w:sz w:val="15"/>
        <w:szCs w:val="15"/>
        <w:lang w:val="en-US" w:eastAsia="zh-CN"/>
      </w:rPr>
      <w:t>体高分子材料</w:t>
    </w:r>
    <w:r>
      <w:rPr>
        <w:rFonts w:hint="eastAsia"/>
        <w:sz w:val="15"/>
        <w:szCs w:val="15"/>
      </w:rPr>
      <w:t>有限公司—专业</w:t>
    </w:r>
    <w:r>
      <w:rPr>
        <w:rFonts w:hint="eastAsia"/>
        <w:sz w:val="15"/>
        <w:szCs w:val="15"/>
        <w:lang w:val="en-US" w:eastAsia="zh-CN"/>
      </w:rPr>
      <w:t>体育研发制造</w:t>
    </w:r>
    <w:r>
      <w:rPr>
        <w:rFonts w:hint="eastAsia"/>
        <w:sz w:val="15"/>
        <w:szCs w:val="15"/>
      </w:rPr>
      <w:t>—铸就未来</w:t>
    </w:r>
    <w:r>
      <w:drawing>
        <wp:inline distT="0" distB="0" distL="114300" distR="114300">
          <wp:extent cx="434975" cy="429895"/>
          <wp:effectExtent l="0" t="0" r="3175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497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E197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6F2AB2"/>
    <w:multiLevelType w:val="singleLevel"/>
    <w:tmpl w:val="AA6F2A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7562D0"/>
    <w:multiLevelType w:val="singleLevel"/>
    <w:tmpl w:val="027562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1YTIxNjIxY2VmYTE5MmU3MWUyYTg4NzM2OTQyOWYifQ=="/>
  </w:docVars>
  <w:rsids>
    <w:rsidRoot w:val="009B708E"/>
    <w:rsid w:val="00006061"/>
    <w:rsid w:val="00014970"/>
    <w:rsid w:val="00023FCF"/>
    <w:rsid w:val="000512F3"/>
    <w:rsid w:val="00080BCD"/>
    <w:rsid w:val="000939D9"/>
    <w:rsid w:val="00094D9D"/>
    <w:rsid w:val="0009524E"/>
    <w:rsid w:val="000C4AC3"/>
    <w:rsid w:val="001367DE"/>
    <w:rsid w:val="001838FB"/>
    <w:rsid w:val="00185088"/>
    <w:rsid w:val="00191DF4"/>
    <w:rsid w:val="001D315A"/>
    <w:rsid w:val="002030C2"/>
    <w:rsid w:val="0022160F"/>
    <w:rsid w:val="0022592E"/>
    <w:rsid w:val="0027438A"/>
    <w:rsid w:val="002B2755"/>
    <w:rsid w:val="002B6818"/>
    <w:rsid w:val="002D5EDC"/>
    <w:rsid w:val="002E4A84"/>
    <w:rsid w:val="003941B4"/>
    <w:rsid w:val="003D288B"/>
    <w:rsid w:val="00425531"/>
    <w:rsid w:val="004C44D0"/>
    <w:rsid w:val="005D17E9"/>
    <w:rsid w:val="006368FD"/>
    <w:rsid w:val="00647EEA"/>
    <w:rsid w:val="00680594"/>
    <w:rsid w:val="006B24F4"/>
    <w:rsid w:val="007271BE"/>
    <w:rsid w:val="00834FAB"/>
    <w:rsid w:val="00857D5C"/>
    <w:rsid w:val="008F0024"/>
    <w:rsid w:val="009723ED"/>
    <w:rsid w:val="00981CB0"/>
    <w:rsid w:val="009946A4"/>
    <w:rsid w:val="009A2A5F"/>
    <w:rsid w:val="009B708E"/>
    <w:rsid w:val="00A06709"/>
    <w:rsid w:val="00A06A03"/>
    <w:rsid w:val="00A91896"/>
    <w:rsid w:val="00AE0600"/>
    <w:rsid w:val="00AE475A"/>
    <w:rsid w:val="00B142F6"/>
    <w:rsid w:val="00B75F63"/>
    <w:rsid w:val="00B94CCA"/>
    <w:rsid w:val="00BB2933"/>
    <w:rsid w:val="00BC30CB"/>
    <w:rsid w:val="00BF59AF"/>
    <w:rsid w:val="00C459FB"/>
    <w:rsid w:val="00C70B65"/>
    <w:rsid w:val="00C7352A"/>
    <w:rsid w:val="00C85481"/>
    <w:rsid w:val="00D137B7"/>
    <w:rsid w:val="00D37F14"/>
    <w:rsid w:val="00D80C3A"/>
    <w:rsid w:val="00D95572"/>
    <w:rsid w:val="00DB0030"/>
    <w:rsid w:val="00DC041F"/>
    <w:rsid w:val="00DE1595"/>
    <w:rsid w:val="00DF33B1"/>
    <w:rsid w:val="00EB5193"/>
    <w:rsid w:val="00ED573E"/>
    <w:rsid w:val="00EE58A7"/>
    <w:rsid w:val="00F36683"/>
    <w:rsid w:val="00F55EB7"/>
    <w:rsid w:val="00FA2CA2"/>
    <w:rsid w:val="00FA3160"/>
    <w:rsid w:val="00FF16D3"/>
    <w:rsid w:val="01141165"/>
    <w:rsid w:val="01CF7782"/>
    <w:rsid w:val="0A5F5D86"/>
    <w:rsid w:val="0E8001D6"/>
    <w:rsid w:val="0EF46946"/>
    <w:rsid w:val="10B67F33"/>
    <w:rsid w:val="121C256F"/>
    <w:rsid w:val="1559747C"/>
    <w:rsid w:val="156F6E5A"/>
    <w:rsid w:val="18601CFC"/>
    <w:rsid w:val="1AC6596C"/>
    <w:rsid w:val="1B383D29"/>
    <w:rsid w:val="1FDB5156"/>
    <w:rsid w:val="224316F1"/>
    <w:rsid w:val="2796567D"/>
    <w:rsid w:val="3BD70274"/>
    <w:rsid w:val="3C78728D"/>
    <w:rsid w:val="3F1F5599"/>
    <w:rsid w:val="40F36FF9"/>
    <w:rsid w:val="46674E60"/>
    <w:rsid w:val="484A13B6"/>
    <w:rsid w:val="4A926CC2"/>
    <w:rsid w:val="4C60738E"/>
    <w:rsid w:val="4FAB54C2"/>
    <w:rsid w:val="50593505"/>
    <w:rsid w:val="51626247"/>
    <w:rsid w:val="5CF74D38"/>
    <w:rsid w:val="66C6076B"/>
    <w:rsid w:val="71656D78"/>
    <w:rsid w:val="71B66DF4"/>
    <w:rsid w:val="7B841A35"/>
    <w:rsid w:val="7FAE52D2"/>
    <w:rsid w:val="FF9FA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10">
    <w:name w:val="样式5"/>
    <w:basedOn w:val="1"/>
    <w:autoRedefine/>
    <w:qFormat/>
    <w:uiPriority w:val="0"/>
    <w:pPr>
      <w:tabs>
        <w:tab w:val="left" w:pos="1020"/>
      </w:tabs>
    </w:pPr>
    <w:rPr>
      <w:rFonts w:ascii="宋体" w:hAnsi="Times New Roman" w:eastAsia="宋体" w:cs="Times New Roman"/>
      <w:kern w:val="0"/>
      <w:sz w:val="34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12、表格内左对齐正文"/>
    <w:basedOn w:val="1"/>
    <w:autoRedefine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rFonts w:ascii="Calibri" w:hAnsi="Calibri" w:eastAsia="宋体" w:cs="Times New Roman"/>
      <w:snapToGrid w:val="0"/>
    </w:rPr>
  </w:style>
  <w:style w:type="character" w:customStyle="1" w:styleId="14">
    <w:name w:val="font21"/>
    <w:basedOn w:val="6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6"/>
    <w:autoRedefine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875</Words>
  <Characters>957</Characters>
  <Lines>15</Lines>
  <Paragraphs>4</Paragraphs>
  <TotalTime>0</TotalTime>
  <ScaleCrop>false</ScaleCrop>
  <LinksUpToDate>false</LinksUpToDate>
  <CharactersWithSpaces>962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2023-07-26T03:57:00Z</dcterms:created>
  <dc:creator>yaoruisheng</dc:creator>
  <cp:lastModifiedBy>浩翰</cp:lastModifiedBy>
  <dcterms:modified xsi:type="dcterms:W3CDTF">2024-11-14T06:37:41Z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1D3B2686ACAF49629E42D9DFFE73A736_12</vt:lpwstr>
  </property>
</Properties>
</file>